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20232" w:rsidRPr="0032023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320232" w:rsidRPr="00320232">
              <w:trPr>
                <w:trHeight w:val="555"/>
                <w:tblCellSpacing w:w="0" w:type="dxa"/>
              </w:trPr>
              <w:tc>
                <w:tcPr>
                  <w:tcW w:w="0" w:type="auto"/>
                  <w:vAlign w:val="center"/>
                  <w:hideMark/>
                </w:tcPr>
                <w:p w:rsidR="00320232" w:rsidRPr="00320232" w:rsidRDefault="00320232" w:rsidP="00320232">
                  <w:pPr>
                    <w:widowControl/>
                    <w:spacing w:before="300" w:after="225" w:line="432" w:lineRule="auto"/>
                    <w:jc w:val="center"/>
                    <w:rPr>
                      <w:rFonts w:ascii="Arial" w:eastAsia="宋体" w:hAnsi="Arial" w:cs="Arial"/>
                      <w:b/>
                      <w:bCs/>
                      <w:color w:val="185895"/>
                      <w:kern w:val="0"/>
                      <w:sz w:val="36"/>
                      <w:szCs w:val="36"/>
                    </w:rPr>
                  </w:pPr>
                  <w:r w:rsidRPr="00320232">
                    <w:rPr>
                      <w:rFonts w:ascii="Arial" w:eastAsia="宋体" w:hAnsi="Arial" w:cs="Arial"/>
                      <w:b/>
                      <w:bCs/>
                      <w:color w:val="185895"/>
                      <w:kern w:val="0"/>
                      <w:sz w:val="36"/>
                      <w:szCs w:val="36"/>
                    </w:rPr>
                    <w:t>关于印发《企业会计准则解释第</w:t>
                  </w:r>
                  <w:r w:rsidRPr="00320232">
                    <w:rPr>
                      <w:rFonts w:ascii="Arial" w:eastAsia="宋体" w:hAnsi="Arial" w:cs="Arial"/>
                      <w:b/>
                      <w:bCs/>
                      <w:color w:val="185895"/>
                      <w:kern w:val="0"/>
                      <w:sz w:val="36"/>
                      <w:szCs w:val="36"/>
                    </w:rPr>
                    <w:t>6</w:t>
                  </w:r>
                  <w:r w:rsidRPr="00320232">
                    <w:rPr>
                      <w:rFonts w:ascii="Arial" w:eastAsia="宋体" w:hAnsi="Arial" w:cs="Arial"/>
                      <w:b/>
                      <w:bCs/>
                      <w:color w:val="185895"/>
                      <w:kern w:val="0"/>
                      <w:sz w:val="36"/>
                      <w:szCs w:val="36"/>
                    </w:rPr>
                    <w:t>号》的通知</w:t>
                  </w:r>
                  <w:r w:rsidRPr="00320232">
                    <w:rPr>
                      <w:rFonts w:ascii="Arial" w:eastAsia="宋体" w:hAnsi="Arial" w:cs="Arial"/>
                      <w:b/>
                      <w:bCs/>
                      <w:color w:val="185895"/>
                      <w:kern w:val="0"/>
                      <w:sz w:val="36"/>
                      <w:szCs w:val="36"/>
                    </w:rPr>
                    <w:t xml:space="preserve"> </w:t>
                  </w:r>
                </w:p>
              </w:tc>
            </w:tr>
          </w:tbl>
          <w:p w:rsidR="00320232" w:rsidRPr="00320232" w:rsidRDefault="00320232" w:rsidP="0032023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320232" w:rsidRPr="00320232">
              <w:trPr>
                <w:trHeight w:val="15"/>
                <w:tblCellSpacing w:w="0" w:type="dxa"/>
              </w:trPr>
              <w:tc>
                <w:tcPr>
                  <w:tcW w:w="0" w:type="auto"/>
                  <w:vAlign w:val="center"/>
                  <w:hideMark/>
                </w:tcPr>
                <w:p w:rsidR="00320232" w:rsidRPr="00320232" w:rsidRDefault="00320232" w:rsidP="00320232">
                  <w:pPr>
                    <w:widowControl/>
                    <w:spacing w:line="15" w:lineRule="atLeast"/>
                    <w:jc w:val="left"/>
                    <w:rPr>
                      <w:rFonts w:ascii="Arial" w:eastAsia="宋体" w:hAnsi="Arial" w:cs="Arial"/>
                      <w:kern w:val="0"/>
                      <w:sz w:val="18"/>
                      <w:szCs w:val="18"/>
                    </w:rPr>
                  </w:pPr>
                  <w:r w:rsidRPr="00320232">
                    <w:rPr>
                      <w:rFonts w:ascii="Arial" w:eastAsia="宋体" w:hAnsi="Arial" w:cs="Arial"/>
                      <w:kern w:val="0"/>
                      <w:sz w:val="18"/>
                      <w:szCs w:val="18"/>
                    </w:rPr>
                    <w:pict>
                      <v:rect id="_x0000_i1025" style="width:525pt;height:.75pt" o:hrpct="0" o:hralign="center" o:hrstd="t" o:hrnoshade="t" o:hr="t" fillcolor="#99c2e2" stroked="f"/>
                    </w:pict>
                  </w:r>
                </w:p>
              </w:tc>
            </w:tr>
          </w:tbl>
          <w:p w:rsidR="00320232" w:rsidRPr="00320232" w:rsidRDefault="00320232" w:rsidP="0032023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320232" w:rsidRPr="00320232">
              <w:trPr>
                <w:tblCellSpacing w:w="0" w:type="dxa"/>
              </w:trPr>
              <w:tc>
                <w:tcPr>
                  <w:tcW w:w="0" w:type="auto"/>
                  <w:vAlign w:val="center"/>
                  <w:hideMark/>
                </w:tcPr>
                <w:p w:rsidR="00320232" w:rsidRPr="00320232" w:rsidRDefault="00320232" w:rsidP="00320232">
                  <w:pPr>
                    <w:widowControl/>
                    <w:spacing w:line="432" w:lineRule="auto"/>
                    <w:jc w:val="left"/>
                    <w:rPr>
                      <w:rFonts w:ascii="Arial" w:eastAsia="宋体" w:hAnsi="Arial" w:cs="Arial"/>
                      <w:kern w:val="0"/>
                      <w:sz w:val="24"/>
                      <w:szCs w:val="24"/>
                    </w:rPr>
                  </w:pPr>
                </w:p>
              </w:tc>
            </w:tr>
          </w:tbl>
          <w:p w:rsidR="00320232" w:rsidRPr="00320232" w:rsidRDefault="00320232" w:rsidP="00320232">
            <w:pPr>
              <w:widowControl/>
              <w:spacing w:line="432" w:lineRule="auto"/>
              <w:jc w:val="left"/>
              <w:rPr>
                <w:rFonts w:ascii="Arial" w:eastAsia="宋体" w:hAnsi="Arial" w:cs="Arial"/>
                <w:kern w:val="0"/>
                <w:sz w:val="18"/>
                <w:szCs w:val="18"/>
              </w:rPr>
            </w:pPr>
          </w:p>
        </w:tc>
      </w:tr>
      <w:tr w:rsidR="00320232" w:rsidRPr="00320232">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320232" w:rsidRPr="00320232">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320232" w:rsidRPr="00320232">
                    <w:trPr>
                      <w:tblCellSpacing w:w="0" w:type="dxa"/>
                      <w:jc w:val="center"/>
                    </w:trPr>
                    <w:tc>
                      <w:tcPr>
                        <w:tcW w:w="0" w:type="auto"/>
                        <w:vAlign w:val="center"/>
                        <w:hideMark/>
                      </w:tcPr>
                      <w:p w:rsidR="00320232" w:rsidRPr="00320232" w:rsidRDefault="00320232" w:rsidP="00320232">
                        <w:pPr>
                          <w:widowControl/>
                          <w:spacing w:line="432" w:lineRule="auto"/>
                          <w:jc w:val="center"/>
                          <w:rPr>
                            <w:rFonts w:ascii="Arial" w:eastAsia="宋体" w:hAnsi="Arial" w:cs="Arial"/>
                            <w:kern w:val="0"/>
                            <w:sz w:val="24"/>
                            <w:szCs w:val="24"/>
                          </w:rPr>
                        </w:pPr>
                        <w:r w:rsidRPr="00320232">
                          <w:rPr>
                            <w:rFonts w:ascii="Arial" w:eastAsia="宋体" w:hAnsi="Arial" w:cs="Arial"/>
                            <w:kern w:val="0"/>
                            <w:sz w:val="24"/>
                            <w:szCs w:val="24"/>
                          </w:rPr>
                          <w:t>财会</w:t>
                        </w:r>
                        <w:r w:rsidRPr="00320232">
                          <w:rPr>
                            <w:rFonts w:ascii="Arial" w:eastAsia="宋体" w:hAnsi="Arial" w:cs="Arial"/>
                            <w:kern w:val="0"/>
                            <w:sz w:val="24"/>
                            <w:szCs w:val="24"/>
                          </w:rPr>
                          <w:t>[2014]1</w:t>
                        </w:r>
                        <w:r w:rsidRPr="00320232">
                          <w:rPr>
                            <w:rFonts w:ascii="Arial" w:eastAsia="宋体" w:hAnsi="Arial" w:cs="Arial"/>
                            <w:kern w:val="0"/>
                            <w:sz w:val="24"/>
                            <w:szCs w:val="24"/>
                          </w:rPr>
                          <w:t>号</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国务院有关部委、有关直属机构，各省、自治区、直辖市、计划单列市财政厅（局），新疆生产建设兵团财务局，有关中央管理企业：</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为了深入贯彻实施企业会计准则，解决执行中出现的问题，同时，实现企业会计准则持续趋同和等效，我部制定了《企业会计准则解释第</w:t>
                        </w:r>
                        <w:r w:rsidRPr="00320232">
                          <w:rPr>
                            <w:rFonts w:ascii="Arial" w:eastAsia="宋体" w:hAnsi="Arial" w:cs="Arial"/>
                            <w:kern w:val="0"/>
                            <w:sz w:val="24"/>
                            <w:szCs w:val="24"/>
                          </w:rPr>
                          <w:t>6</w:t>
                        </w:r>
                        <w:r w:rsidRPr="00320232">
                          <w:rPr>
                            <w:rFonts w:ascii="Arial" w:eastAsia="宋体" w:hAnsi="Arial" w:cs="Arial"/>
                            <w:kern w:val="0"/>
                            <w:sz w:val="24"/>
                            <w:szCs w:val="24"/>
                          </w:rPr>
                          <w:t>号》，现予印发，请遵照执行。</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附件：企业会计准则解释第</w:t>
                        </w:r>
                        <w:r w:rsidRPr="00320232">
                          <w:rPr>
                            <w:rFonts w:ascii="Arial" w:eastAsia="宋体" w:hAnsi="Arial" w:cs="Arial"/>
                            <w:kern w:val="0"/>
                            <w:sz w:val="24"/>
                            <w:szCs w:val="24"/>
                          </w:rPr>
                          <w:t>6</w:t>
                        </w:r>
                        <w:r w:rsidRPr="00320232">
                          <w:rPr>
                            <w:rFonts w:ascii="Arial" w:eastAsia="宋体" w:hAnsi="Arial" w:cs="Arial"/>
                            <w:kern w:val="0"/>
                            <w:sz w:val="24"/>
                            <w:szCs w:val="24"/>
                          </w:rPr>
                          <w:t>号</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w:t>
                        </w:r>
                      </w:p>
                      <w:p w:rsidR="00320232" w:rsidRPr="00320232" w:rsidRDefault="00320232" w:rsidP="00320232">
                        <w:pPr>
                          <w:widowControl/>
                          <w:spacing w:line="432" w:lineRule="auto"/>
                          <w:jc w:val="right"/>
                          <w:rPr>
                            <w:rFonts w:ascii="Arial" w:eastAsia="宋体" w:hAnsi="Arial" w:cs="Arial"/>
                            <w:kern w:val="0"/>
                            <w:sz w:val="24"/>
                            <w:szCs w:val="24"/>
                          </w:rPr>
                        </w:pPr>
                        <w:r w:rsidRPr="00320232">
                          <w:rPr>
                            <w:rFonts w:ascii="Arial" w:eastAsia="宋体" w:hAnsi="Arial" w:cs="Arial"/>
                            <w:kern w:val="0"/>
                            <w:sz w:val="24"/>
                            <w:szCs w:val="24"/>
                          </w:rPr>
                          <w:t xml:space="preserve">　　　　　　</w:t>
                        </w:r>
                        <w:r w:rsidRPr="00320232">
                          <w:rPr>
                            <w:rFonts w:ascii="Arial" w:eastAsia="宋体" w:hAnsi="Arial" w:cs="Arial"/>
                            <w:kern w:val="0"/>
                            <w:sz w:val="24"/>
                            <w:szCs w:val="24"/>
                          </w:rPr>
                          <w:t xml:space="preserve"> </w:t>
                        </w:r>
                        <w:r w:rsidRPr="00320232">
                          <w:rPr>
                            <w:rFonts w:ascii="Arial" w:eastAsia="宋体" w:hAnsi="Arial" w:cs="Arial"/>
                            <w:kern w:val="0"/>
                            <w:sz w:val="24"/>
                            <w:szCs w:val="24"/>
                          </w:rPr>
                          <w:t xml:space="preserve">　　　　　　　　　财政部</w:t>
                        </w:r>
                      </w:p>
                      <w:p w:rsidR="00320232" w:rsidRPr="00320232" w:rsidRDefault="00320232" w:rsidP="00320232">
                        <w:pPr>
                          <w:widowControl/>
                          <w:spacing w:line="432" w:lineRule="auto"/>
                          <w:jc w:val="right"/>
                          <w:rPr>
                            <w:rFonts w:ascii="Arial" w:eastAsia="宋体" w:hAnsi="Arial" w:cs="Arial"/>
                            <w:kern w:val="0"/>
                            <w:sz w:val="24"/>
                            <w:szCs w:val="24"/>
                          </w:rPr>
                        </w:pPr>
                        <w:r w:rsidRPr="00320232">
                          <w:rPr>
                            <w:rFonts w:ascii="Arial" w:eastAsia="宋体" w:hAnsi="Arial" w:cs="Arial"/>
                            <w:kern w:val="0"/>
                            <w:sz w:val="24"/>
                            <w:szCs w:val="24"/>
                          </w:rPr>
                          <w:t xml:space="preserve">　　　　　　　　　　　　　　　　</w:t>
                        </w:r>
                        <w:r w:rsidRPr="00320232">
                          <w:rPr>
                            <w:rFonts w:ascii="Arial" w:eastAsia="宋体" w:hAnsi="Arial" w:cs="Arial"/>
                            <w:kern w:val="0"/>
                            <w:sz w:val="24"/>
                            <w:szCs w:val="24"/>
                          </w:rPr>
                          <w:t>2014</w:t>
                        </w:r>
                        <w:r w:rsidRPr="00320232">
                          <w:rPr>
                            <w:rFonts w:ascii="Arial" w:eastAsia="宋体" w:hAnsi="Arial" w:cs="Arial"/>
                            <w:kern w:val="0"/>
                            <w:sz w:val="24"/>
                            <w:szCs w:val="24"/>
                          </w:rPr>
                          <w:t>年</w:t>
                        </w:r>
                        <w:r w:rsidRPr="00320232">
                          <w:rPr>
                            <w:rFonts w:ascii="Arial" w:eastAsia="宋体" w:hAnsi="Arial" w:cs="Arial"/>
                            <w:kern w:val="0"/>
                            <w:sz w:val="24"/>
                            <w:szCs w:val="24"/>
                          </w:rPr>
                          <w:t>1</w:t>
                        </w:r>
                        <w:r w:rsidRPr="00320232">
                          <w:rPr>
                            <w:rFonts w:ascii="Arial" w:eastAsia="宋体" w:hAnsi="Arial" w:cs="Arial"/>
                            <w:kern w:val="0"/>
                            <w:sz w:val="24"/>
                            <w:szCs w:val="24"/>
                          </w:rPr>
                          <w:t>月</w:t>
                        </w:r>
                        <w:r w:rsidRPr="00320232">
                          <w:rPr>
                            <w:rFonts w:ascii="Arial" w:eastAsia="宋体" w:hAnsi="Arial" w:cs="Arial"/>
                            <w:kern w:val="0"/>
                            <w:sz w:val="24"/>
                            <w:szCs w:val="24"/>
                          </w:rPr>
                          <w:t>17</w:t>
                        </w:r>
                        <w:r w:rsidRPr="00320232">
                          <w:rPr>
                            <w:rFonts w:ascii="Arial" w:eastAsia="宋体" w:hAnsi="Arial" w:cs="Arial"/>
                            <w:kern w:val="0"/>
                            <w:sz w:val="24"/>
                            <w:szCs w:val="24"/>
                          </w:rPr>
                          <w:t>日</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附件：</w:t>
                        </w:r>
                      </w:p>
                      <w:p w:rsidR="00320232" w:rsidRPr="00320232" w:rsidRDefault="00320232" w:rsidP="00320232">
                        <w:pPr>
                          <w:widowControl/>
                          <w:spacing w:line="432" w:lineRule="auto"/>
                          <w:jc w:val="center"/>
                          <w:rPr>
                            <w:rFonts w:ascii="Arial" w:eastAsia="宋体" w:hAnsi="Arial" w:cs="Arial"/>
                            <w:kern w:val="0"/>
                            <w:sz w:val="24"/>
                            <w:szCs w:val="24"/>
                          </w:rPr>
                        </w:pPr>
                        <w:r w:rsidRPr="00320232">
                          <w:rPr>
                            <w:rFonts w:ascii="Arial" w:eastAsia="宋体" w:hAnsi="Arial" w:cs="Arial"/>
                            <w:b/>
                            <w:bCs/>
                            <w:kern w:val="0"/>
                            <w:sz w:val="24"/>
                            <w:szCs w:val="24"/>
                          </w:rPr>
                          <w:t>企业会计准则解释第</w:t>
                        </w:r>
                        <w:r w:rsidRPr="00320232">
                          <w:rPr>
                            <w:rFonts w:ascii="Arial" w:eastAsia="宋体" w:hAnsi="Arial" w:cs="Arial"/>
                            <w:b/>
                            <w:bCs/>
                            <w:kern w:val="0"/>
                            <w:sz w:val="24"/>
                            <w:szCs w:val="24"/>
                          </w:rPr>
                          <w:t>6</w:t>
                        </w:r>
                        <w:r w:rsidRPr="00320232">
                          <w:rPr>
                            <w:rFonts w:ascii="Arial" w:eastAsia="宋体" w:hAnsi="Arial" w:cs="Arial"/>
                            <w:b/>
                            <w:bCs/>
                            <w:kern w:val="0"/>
                            <w:sz w:val="24"/>
                            <w:szCs w:val="24"/>
                          </w:rPr>
                          <w:t>号</w:t>
                        </w:r>
                      </w:p>
                      <w:p w:rsidR="00320232" w:rsidRPr="00320232" w:rsidRDefault="00320232" w:rsidP="00320232">
                        <w:pPr>
                          <w:widowControl/>
                          <w:spacing w:line="432" w:lineRule="auto"/>
                          <w:jc w:val="center"/>
                          <w:rPr>
                            <w:rFonts w:ascii="Arial" w:eastAsia="宋体" w:hAnsi="Arial" w:cs="Arial"/>
                            <w:kern w:val="0"/>
                            <w:sz w:val="24"/>
                            <w:szCs w:val="24"/>
                          </w:rPr>
                        </w:pPr>
                        <w:r w:rsidRPr="00320232">
                          <w:rPr>
                            <w:rFonts w:ascii="Arial" w:eastAsia="宋体" w:hAnsi="Arial" w:cs="Arial"/>
                            <w:kern w:val="0"/>
                            <w:sz w:val="24"/>
                            <w:szCs w:val="24"/>
                          </w:rPr>
                          <w:t> </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一、企业因固定资产弃置费用确认的预计负债发生变动的，应当如何进行会计处理？</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答：企业应当进一步规范关于固定资产弃置费用的会计核算，根据《企业会计准则第</w:t>
                        </w:r>
                        <w:r w:rsidRPr="00320232">
                          <w:rPr>
                            <w:rFonts w:ascii="Arial" w:eastAsia="宋体" w:hAnsi="Arial" w:cs="Arial"/>
                            <w:kern w:val="0"/>
                            <w:sz w:val="24"/>
                            <w:szCs w:val="24"/>
                          </w:rPr>
                          <w:t>4</w:t>
                        </w:r>
                        <w:r w:rsidRPr="00320232">
                          <w:rPr>
                            <w:rFonts w:ascii="Arial" w:eastAsia="宋体" w:hAnsi="Arial" w:cs="Arial"/>
                            <w:kern w:val="0"/>
                            <w:sz w:val="24"/>
                            <w:szCs w:val="24"/>
                          </w:rPr>
                          <w:t>号</w:t>
                        </w:r>
                        <w:r w:rsidRPr="00320232">
                          <w:rPr>
                            <w:rFonts w:ascii="Arial" w:eastAsia="宋体" w:hAnsi="Arial" w:cs="Arial"/>
                            <w:kern w:val="0"/>
                            <w:sz w:val="24"/>
                            <w:szCs w:val="24"/>
                          </w:rPr>
                          <w:t>——</w:t>
                        </w:r>
                        <w:r w:rsidRPr="00320232">
                          <w:rPr>
                            <w:rFonts w:ascii="Arial" w:eastAsia="宋体" w:hAnsi="Arial" w:cs="Arial"/>
                            <w:kern w:val="0"/>
                            <w:sz w:val="24"/>
                            <w:szCs w:val="24"/>
                          </w:rPr>
                          <w:t>固定资产》应用指南的规定，对固定资产的弃置费用进行会计处理。</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本解释所称的弃置费用形成的预计负债在确认后，按照实际利率法计算的利息费用应当确认为财务费用；由于技术进步、法律要求或市场环境变化等原因，特定固定资产的履行弃置义务可能发生支出金额、预计弃置时点、折现率等变动而引起的预计负债变动，</w:t>
                        </w:r>
                        <w:r w:rsidRPr="00320232">
                          <w:rPr>
                            <w:rFonts w:ascii="Arial" w:eastAsia="宋体" w:hAnsi="Arial" w:cs="Arial"/>
                            <w:kern w:val="0"/>
                            <w:sz w:val="24"/>
                            <w:szCs w:val="24"/>
                          </w:rPr>
                          <w:lastRenderedPageBreak/>
                          <w:t>应按照以下原则调整该固定资产的成本：</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w:t>
                        </w:r>
                        <w:r w:rsidRPr="00320232">
                          <w:rPr>
                            <w:rFonts w:ascii="Arial" w:eastAsia="宋体" w:hAnsi="Arial" w:cs="Arial"/>
                            <w:kern w:val="0"/>
                            <w:sz w:val="24"/>
                            <w:szCs w:val="24"/>
                          </w:rPr>
                          <w:t>(1)</w:t>
                        </w:r>
                        <w:r w:rsidRPr="00320232">
                          <w:rPr>
                            <w:rFonts w:ascii="Arial" w:eastAsia="宋体" w:hAnsi="Arial" w:cs="Arial"/>
                            <w:kern w:val="0"/>
                            <w:sz w:val="24"/>
                            <w:szCs w:val="24"/>
                          </w:rPr>
                          <w:t xml:space="preserve">　对于预计负债的减少，以该固定资产账面价值为限扣减固定资产成本。如果预计负债的减少额超过该固定资产账面价值，超出部分确认为当期损益。</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w:t>
                        </w:r>
                        <w:r w:rsidRPr="00320232">
                          <w:rPr>
                            <w:rFonts w:ascii="Arial" w:eastAsia="宋体" w:hAnsi="Arial" w:cs="Arial"/>
                            <w:kern w:val="0"/>
                            <w:sz w:val="24"/>
                            <w:szCs w:val="24"/>
                          </w:rPr>
                          <w:t>(2)</w:t>
                        </w:r>
                        <w:r w:rsidRPr="00320232">
                          <w:rPr>
                            <w:rFonts w:ascii="Arial" w:eastAsia="宋体" w:hAnsi="Arial" w:cs="Arial"/>
                            <w:kern w:val="0"/>
                            <w:sz w:val="24"/>
                            <w:szCs w:val="24"/>
                          </w:rPr>
                          <w:t xml:space="preserve">　对于预计负债的增加，增加该固定资产的成本。</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按照上述原则调整的固定资产，在资产剩余使用年限内计提折旧。一旦该固定资产的使用寿命结束，预计负债的所有后续变动应在发生时确认为损益。</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二、根据《企业会计准则第</w:t>
                        </w:r>
                        <w:r w:rsidRPr="00320232">
                          <w:rPr>
                            <w:rFonts w:ascii="Arial" w:eastAsia="宋体" w:hAnsi="Arial" w:cs="Arial"/>
                            <w:kern w:val="0"/>
                            <w:sz w:val="24"/>
                            <w:szCs w:val="24"/>
                          </w:rPr>
                          <w:t>20</w:t>
                        </w:r>
                        <w:r w:rsidRPr="00320232">
                          <w:rPr>
                            <w:rFonts w:ascii="Arial" w:eastAsia="宋体" w:hAnsi="Arial" w:cs="Arial"/>
                            <w:kern w:val="0"/>
                            <w:sz w:val="24"/>
                            <w:szCs w:val="24"/>
                          </w:rPr>
                          <w:t>号</w:t>
                        </w:r>
                        <w:r w:rsidRPr="00320232">
                          <w:rPr>
                            <w:rFonts w:ascii="Arial" w:eastAsia="宋体" w:hAnsi="Arial" w:cs="Arial"/>
                            <w:kern w:val="0"/>
                            <w:sz w:val="24"/>
                            <w:szCs w:val="24"/>
                          </w:rPr>
                          <w:t>——</w:t>
                        </w:r>
                        <w:r w:rsidRPr="00320232">
                          <w:rPr>
                            <w:rFonts w:ascii="Arial" w:eastAsia="宋体" w:hAnsi="Arial" w:cs="Arial"/>
                            <w:kern w:val="0"/>
                            <w:sz w:val="24"/>
                            <w:szCs w:val="24"/>
                          </w:rPr>
                          <w:t>企业合并》，在同</w:t>
                        </w:r>
                        <w:proofErr w:type="gramStart"/>
                        <w:r w:rsidRPr="00320232">
                          <w:rPr>
                            <w:rFonts w:ascii="Arial" w:eastAsia="宋体" w:hAnsi="Arial" w:cs="Arial"/>
                            <w:kern w:val="0"/>
                            <w:sz w:val="24"/>
                            <w:szCs w:val="24"/>
                          </w:rPr>
                          <w:t>一控制</w:t>
                        </w:r>
                        <w:proofErr w:type="gramEnd"/>
                        <w:r w:rsidRPr="00320232">
                          <w:rPr>
                            <w:rFonts w:ascii="Arial" w:eastAsia="宋体" w:hAnsi="Arial" w:cs="Arial"/>
                            <w:kern w:val="0"/>
                            <w:sz w:val="24"/>
                            <w:szCs w:val="24"/>
                          </w:rPr>
                          <w:t>下的企业合并中，合并方在企业合并中取得的资产和负债，应当按照</w:t>
                        </w:r>
                        <w:proofErr w:type="gramStart"/>
                        <w:r w:rsidRPr="00320232">
                          <w:rPr>
                            <w:rFonts w:ascii="Arial" w:eastAsia="宋体" w:hAnsi="Arial" w:cs="Arial"/>
                            <w:kern w:val="0"/>
                            <w:sz w:val="24"/>
                            <w:szCs w:val="24"/>
                          </w:rPr>
                          <w:t>合并日</w:t>
                        </w:r>
                        <w:proofErr w:type="gramEnd"/>
                        <w:r w:rsidRPr="00320232">
                          <w:rPr>
                            <w:rFonts w:ascii="Arial" w:eastAsia="宋体" w:hAnsi="Arial" w:cs="Arial"/>
                            <w:kern w:val="0"/>
                            <w:sz w:val="24"/>
                            <w:szCs w:val="24"/>
                          </w:rPr>
                          <w:t>在被合并方的账面价值计量。在被合并方是最终控制</w:t>
                        </w:r>
                        <w:proofErr w:type="gramStart"/>
                        <w:r w:rsidRPr="00320232">
                          <w:rPr>
                            <w:rFonts w:ascii="Arial" w:eastAsia="宋体" w:hAnsi="Arial" w:cs="Arial"/>
                            <w:kern w:val="0"/>
                            <w:sz w:val="24"/>
                            <w:szCs w:val="24"/>
                          </w:rPr>
                          <w:t>方以前</w:t>
                        </w:r>
                        <w:proofErr w:type="gramEnd"/>
                        <w:r w:rsidRPr="00320232">
                          <w:rPr>
                            <w:rFonts w:ascii="Arial" w:eastAsia="宋体" w:hAnsi="Arial" w:cs="Arial"/>
                            <w:kern w:val="0"/>
                            <w:sz w:val="24"/>
                            <w:szCs w:val="24"/>
                          </w:rPr>
                          <w:t>年度从第三</w:t>
                        </w:r>
                        <w:proofErr w:type="gramStart"/>
                        <w:r w:rsidRPr="00320232">
                          <w:rPr>
                            <w:rFonts w:ascii="Arial" w:eastAsia="宋体" w:hAnsi="Arial" w:cs="Arial"/>
                            <w:kern w:val="0"/>
                            <w:sz w:val="24"/>
                            <w:szCs w:val="24"/>
                          </w:rPr>
                          <w:t>方收购</w:t>
                        </w:r>
                        <w:proofErr w:type="gramEnd"/>
                        <w:r w:rsidRPr="00320232">
                          <w:rPr>
                            <w:rFonts w:ascii="Arial" w:eastAsia="宋体" w:hAnsi="Arial" w:cs="Arial"/>
                            <w:kern w:val="0"/>
                            <w:sz w:val="24"/>
                            <w:szCs w:val="24"/>
                          </w:rPr>
                          <w:t>来的情况下，合并方在编制财务报表时，应如何确定被合并方资产、负债的账面价值？</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答：同</w:t>
                        </w:r>
                        <w:proofErr w:type="gramStart"/>
                        <w:r w:rsidRPr="00320232">
                          <w:rPr>
                            <w:rFonts w:ascii="Arial" w:eastAsia="宋体" w:hAnsi="Arial" w:cs="Arial"/>
                            <w:kern w:val="0"/>
                            <w:sz w:val="24"/>
                            <w:szCs w:val="24"/>
                          </w:rPr>
                          <w:t>一控制</w:t>
                        </w:r>
                        <w:proofErr w:type="gramEnd"/>
                        <w:r w:rsidRPr="00320232">
                          <w:rPr>
                            <w:rFonts w:ascii="Arial" w:eastAsia="宋体" w:hAnsi="Arial" w:cs="Arial"/>
                            <w:kern w:val="0"/>
                            <w:sz w:val="24"/>
                            <w:szCs w:val="24"/>
                          </w:rPr>
                          <w:t>下的企业合并，是指参与合并的企业在合并前后均受同一方或相同的多方最终控制，且</w:t>
                        </w:r>
                        <w:proofErr w:type="gramStart"/>
                        <w:r w:rsidRPr="00320232">
                          <w:rPr>
                            <w:rFonts w:ascii="Arial" w:eastAsia="宋体" w:hAnsi="Arial" w:cs="Arial"/>
                            <w:kern w:val="0"/>
                            <w:sz w:val="24"/>
                            <w:szCs w:val="24"/>
                          </w:rPr>
                          <w:t>该控制</w:t>
                        </w:r>
                        <w:proofErr w:type="gramEnd"/>
                        <w:r w:rsidRPr="00320232">
                          <w:rPr>
                            <w:rFonts w:ascii="Arial" w:eastAsia="宋体" w:hAnsi="Arial" w:cs="Arial"/>
                            <w:kern w:val="0"/>
                            <w:sz w:val="24"/>
                            <w:szCs w:val="24"/>
                          </w:rPr>
                          <w:t>不是暂时性的。从最终控制方的角度看，其在合并前后实际控制的经济资源并没有发生变化，因此有关交易事项不应视为购买。合并方编制财务报表时，在被合并方是最终控制</w:t>
                        </w:r>
                        <w:proofErr w:type="gramStart"/>
                        <w:r w:rsidRPr="00320232">
                          <w:rPr>
                            <w:rFonts w:ascii="Arial" w:eastAsia="宋体" w:hAnsi="Arial" w:cs="Arial"/>
                            <w:kern w:val="0"/>
                            <w:sz w:val="24"/>
                            <w:szCs w:val="24"/>
                          </w:rPr>
                          <w:t>方以前</w:t>
                        </w:r>
                        <w:proofErr w:type="gramEnd"/>
                        <w:r w:rsidRPr="00320232">
                          <w:rPr>
                            <w:rFonts w:ascii="Arial" w:eastAsia="宋体" w:hAnsi="Arial" w:cs="Arial"/>
                            <w:kern w:val="0"/>
                            <w:sz w:val="24"/>
                            <w:szCs w:val="24"/>
                          </w:rPr>
                          <w:t>年度从第三</w:t>
                        </w:r>
                        <w:proofErr w:type="gramStart"/>
                        <w:r w:rsidRPr="00320232">
                          <w:rPr>
                            <w:rFonts w:ascii="Arial" w:eastAsia="宋体" w:hAnsi="Arial" w:cs="Arial"/>
                            <w:kern w:val="0"/>
                            <w:sz w:val="24"/>
                            <w:szCs w:val="24"/>
                          </w:rPr>
                          <w:t>方收购</w:t>
                        </w:r>
                        <w:proofErr w:type="gramEnd"/>
                        <w:r w:rsidRPr="00320232">
                          <w:rPr>
                            <w:rFonts w:ascii="Arial" w:eastAsia="宋体" w:hAnsi="Arial" w:cs="Arial"/>
                            <w:kern w:val="0"/>
                            <w:sz w:val="24"/>
                            <w:szCs w:val="24"/>
                          </w:rPr>
                          <w:t>来的情况下，应视同合并后形成的报告主体</w:t>
                        </w:r>
                        <w:proofErr w:type="gramStart"/>
                        <w:r w:rsidRPr="00320232">
                          <w:rPr>
                            <w:rFonts w:ascii="Arial" w:eastAsia="宋体" w:hAnsi="Arial" w:cs="Arial"/>
                            <w:kern w:val="0"/>
                            <w:sz w:val="24"/>
                            <w:szCs w:val="24"/>
                          </w:rPr>
                          <w:t>自最终</w:t>
                        </w:r>
                        <w:proofErr w:type="gramEnd"/>
                        <w:r w:rsidRPr="00320232">
                          <w:rPr>
                            <w:rFonts w:ascii="Arial" w:eastAsia="宋体" w:hAnsi="Arial" w:cs="Arial"/>
                            <w:kern w:val="0"/>
                            <w:sz w:val="24"/>
                            <w:szCs w:val="24"/>
                          </w:rPr>
                          <w:t>控制方开始实施控制时起，一直是一体化存续下来的，应以被合并方的资产、负债（包括最终控制</w:t>
                        </w:r>
                        <w:proofErr w:type="gramStart"/>
                        <w:r w:rsidRPr="00320232">
                          <w:rPr>
                            <w:rFonts w:ascii="Arial" w:eastAsia="宋体" w:hAnsi="Arial" w:cs="Arial"/>
                            <w:kern w:val="0"/>
                            <w:sz w:val="24"/>
                            <w:szCs w:val="24"/>
                          </w:rPr>
                          <w:t>方收购</w:t>
                        </w:r>
                        <w:proofErr w:type="gramEnd"/>
                        <w:r w:rsidRPr="00320232">
                          <w:rPr>
                            <w:rFonts w:ascii="Arial" w:eastAsia="宋体" w:hAnsi="Arial" w:cs="Arial"/>
                            <w:kern w:val="0"/>
                            <w:sz w:val="24"/>
                            <w:szCs w:val="24"/>
                          </w:rPr>
                          <w:t>被合并方而形成的商誉）在最终控制方财务报表中的账面价值为基础，进行相关会计处理。合并方的财务报表比较数据追溯调整的期间应不早于双方处于最终控制方的控制</w:t>
                        </w:r>
                        <w:proofErr w:type="gramStart"/>
                        <w:r w:rsidRPr="00320232">
                          <w:rPr>
                            <w:rFonts w:ascii="Arial" w:eastAsia="宋体" w:hAnsi="Arial" w:cs="Arial"/>
                            <w:kern w:val="0"/>
                            <w:sz w:val="24"/>
                            <w:szCs w:val="24"/>
                          </w:rPr>
                          <w:t>之下孰晚的</w:t>
                        </w:r>
                        <w:proofErr w:type="gramEnd"/>
                        <w:r w:rsidRPr="00320232">
                          <w:rPr>
                            <w:rFonts w:ascii="Arial" w:eastAsia="宋体" w:hAnsi="Arial" w:cs="Arial"/>
                            <w:kern w:val="0"/>
                            <w:sz w:val="24"/>
                            <w:szCs w:val="24"/>
                          </w:rPr>
                          <w:t>时间。</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本解释发布前同</w:t>
                        </w:r>
                        <w:proofErr w:type="gramStart"/>
                        <w:r w:rsidRPr="00320232">
                          <w:rPr>
                            <w:rFonts w:ascii="Arial" w:eastAsia="宋体" w:hAnsi="Arial" w:cs="Arial"/>
                            <w:kern w:val="0"/>
                            <w:sz w:val="24"/>
                            <w:szCs w:val="24"/>
                          </w:rPr>
                          <w:t>一控制</w:t>
                        </w:r>
                        <w:proofErr w:type="gramEnd"/>
                        <w:r w:rsidRPr="00320232">
                          <w:rPr>
                            <w:rFonts w:ascii="Arial" w:eastAsia="宋体" w:hAnsi="Arial" w:cs="Arial"/>
                            <w:kern w:val="0"/>
                            <w:sz w:val="24"/>
                            <w:szCs w:val="24"/>
                          </w:rPr>
                          <w:t>下的企业合并未按照上述规定处理的，</w:t>
                        </w:r>
                        <w:r w:rsidRPr="00320232">
                          <w:rPr>
                            <w:rFonts w:ascii="Arial" w:eastAsia="宋体" w:hAnsi="Arial" w:cs="Arial"/>
                            <w:kern w:val="0"/>
                            <w:sz w:val="24"/>
                            <w:szCs w:val="24"/>
                          </w:rPr>
                          <w:lastRenderedPageBreak/>
                          <w:t>应当进行追溯调整，追溯调整不切实可行的除外。</w:t>
                        </w:r>
                      </w:p>
                      <w:p w:rsidR="00320232" w:rsidRPr="00320232" w:rsidRDefault="00320232" w:rsidP="00320232">
                        <w:pPr>
                          <w:widowControl/>
                          <w:spacing w:line="432" w:lineRule="auto"/>
                          <w:jc w:val="left"/>
                          <w:rPr>
                            <w:rFonts w:ascii="Arial" w:eastAsia="宋体" w:hAnsi="Arial" w:cs="Arial"/>
                            <w:kern w:val="0"/>
                            <w:sz w:val="24"/>
                            <w:szCs w:val="24"/>
                          </w:rPr>
                        </w:pPr>
                        <w:r w:rsidRPr="00320232">
                          <w:rPr>
                            <w:rFonts w:ascii="Arial" w:eastAsia="宋体" w:hAnsi="Arial" w:cs="Arial"/>
                            <w:kern w:val="0"/>
                            <w:sz w:val="24"/>
                            <w:szCs w:val="24"/>
                          </w:rPr>
                          <w:t xml:space="preserve">　　三、本</w:t>
                        </w:r>
                        <w:proofErr w:type="gramStart"/>
                        <w:r w:rsidRPr="00320232">
                          <w:rPr>
                            <w:rFonts w:ascii="Arial" w:eastAsia="宋体" w:hAnsi="Arial" w:cs="Arial"/>
                            <w:kern w:val="0"/>
                            <w:sz w:val="24"/>
                            <w:szCs w:val="24"/>
                          </w:rPr>
                          <w:t>解释自</w:t>
                        </w:r>
                        <w:proofErr w:type="gramEnd"/>
                        <w:r w:rsidRPr="00320232">
                          <w:rPr>
                            <w:rFonts w:ascii="Arial" w:eastAsia="宋体" w:hAnsi="Arial" w:cs="Arial"/>
                            <w:kern w:val="0"/>
                            <w:sz w:val="24"/>
                            <w:szCs w:val="24"/>
                          </w:rPr>
                          <w:t>发布之日起施行。</w:t>
                        </w:r>
                      </w:p>
                    </w:tc>
                  </w:tr>
                </w:tbl>
                <w:p w:rsidR="00320232" w:rsidRPr="00320232" w:rsidRDefault="00320232" w:rsidP="00320232">
                  <w:pPr>
                    <w:widowControl/>
                    <w:spacing w:line="432" w:lineRule="auto"/>
                    <w:jc w:val="center"/>
                    <w:rPr>
                      <w:rFonts w:ascii="Arial" w:eastAsia="宋体" w:hAnsi="Arial" w:cs="Arial"/>
                      <w:kern w:val="0"/>
                      <w:sz w:val="18"/>
                      <w:szCs w:val="18"/>
                    </w:rPr>
                  </w:pPr>
                </w:p>
              </w:tc>
            </w:tr>
          </w:tbl>
          <w:p w:rsidR="00320232" w:rsidRPr="00320232" w:rsidRDefault="00320232" w:rsidP="00320232">
            <w:pPr>
              <w:widowControl/>
              <w:spacing w:line="432" w:lineRule="auto"/>
              <w:jc w:val="left"/>
              <w:rPr>
                <w:rFonts w:ascii="Arial" w:eastAsia="宋体" w:hAnsi="Arial" w:cs="Arial"/>
                <w:kern w:val="0"/>
                <w:sz w:val="18"/>
                <w:szCs w:val="18"/>
              </w:rPr>
            </w:pPr>
          </w:p>
        </w:tc>
      </w:tr>
    </w:tbl>
    <w:p w:rsidR="003C2338" w:rsidRPr="00320232" w:rsidRDefault="007F1C24"/>
    <w:sectPr w:rsidR="003C2338" w:rsidRPr="00320232" w:rsidSect="00AD30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24" w:rsidRDefault="007F1C24" w:rsidP="00320232">
      <w:r>
        <w:separator/>
      </w:r>
    </w:p>
  </w:endnote>
  <w:endnote w:type="continuationSeparator" w:id="0">
    <w:p w:rsidR="007F1C24" w:rsidRDefault="007F1C24" w:rsidP="00320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24" w:rsidRDefault="007F1C24" w:rsidP="00320232">
      <w:r>
        <w:separator/>
      </w:r>
    </w:p>
  </w:footnote>
  <w:footnote w:type="continuationSeparator" w:id="0">
    <w:p w:rsidR="007F1C24" w:rsidRDefault="007F1C24" w:rsidP="003202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232"/>
    <w:rsid w:val="00320232"/>
    <w:rsid w:val="00337652"/>
    <w:rsid w:val="00513637"/>
    <w:rsid w:val="007F1C24"/>
    <w:rsid w:val="00AD3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232"/>
    <w:rPr>
      <w:sz w:val="18"/>
      <w:szCs w:val="18"/>
    </w:rPr>
  </w:style>
  <w:style w:type="paragraph" w:styleId="a4">
    <w:name w:val="footer"/>
    <w:basedOn w:val="a"/>
    <w:link w:val="Char0"/>
    <w:uiPriority w:val="99"/>
    <w:semiHidden/>
    <w:unhideWhenUsed/>
    <w:rsid w:val="003202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232"/>
    <w:rPr>
      <w:sz w:val="18"/>
      <w:szCs w:val="18"/>
    </w:rPr>
  </w:style>
  <w:style w:type="character" w:styleId="a5">
    <w:name w:val="Strong"/>
    <w:basedOn w:val="a0"/>
    <w:uiPriority w:val="22"/>
    <w:qFormat/>
    <w:rsid w:val="00320232"/>
    <w:rPr>
      <w:b/>
      <w:bCs/>
    </w:rPr>
  </w:style>
</w:styles>
</file>

<file path=word/webSettings.xml><?xml version="1.0" encoding="utf-8"?>
<w:webSettings xmlns:r="http://schemas.openxmlformats.org/officeDocument/2006/relationships" xmlns:w="http://schemas.openxmlformats.org/wordprocessingml/2006/main">
  <w:divs>
    <w:div w:id="2033215026">
      <w:bodyDiv w:val="1"/>
      <w:marLeft w:val="0"/>
      <w:marRight w:val="0"/>
      <w:marTop w:val="0"/>
      <w:marBottom w:val="0"/>
      <w:divBdr>
        <w:top w:val="none" w:sz="0" w:space="0" w:color="auto"/>
        <w:left w:val="none" w:sz="0" w:space="0" w:color="auto"/>
        <w:bottom w:val="none" w:sz="0" w:space="0" w:color="auto"/>
        <w:right w:val="none" w:sz="0" w:space="0" w:color="auto"/>
      </w:divBdr>
      <w:divsChild>
        <w:div w:id="116662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Microsoft</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2016-12-06T05:57:00Z</dcterms:created>
  <dcterms:modified xsi:type="dcterms:W3CDTF">2016-12-06T05:57:00Z</dcterms:modified>
</cp:coreProperties>
</file>